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CD9" w:rsidRDefault="00DD0607" w:rsidP="00784F87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IN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-586105</wp:posOffset>
            </wp:positionV>
            <wp:extent cx="561975" cy="695325"/>
            <wp:effectExtent l="0" t="0" r="0" b="0"/>
            <wp:wrapNone/>
            <wp:docPr id="1" name="Picture 1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5314950</wp:posOffset>
            </wp:positionH>
            <wp:positionV relativeFrom="paragraph">
              <wp:posOffset>-534670</wp:posOffset>
            </wp:positionV>
            <wp:extent cx="643890" cy="643890"/>
            <wp:effectExtent l="0" t="0" r="0" b="0"/>
            <wp:wrapNone/>
            <wp:docPr id="8" name="Picture 8" descr="Z:\ITP\ITE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Z:\ITP\ITEC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4F87" w:rsidRPr="00C82166" w:rsidRDefault="00BB5AF2" w:rsidP="00784F8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-662305</wp:posOffset>
            </wp:positionV>
            <wp:extent cx="904875" cy="581025"/>
            <wp:effectExtent l="19050" t="0" r="9525" b="0"/>
            <wp:wrapNone/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4F87" w:rsidRPr="00C8216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International Centre for Information Systems &amp; Audit (iCISA), Noida</w:t>
      </w:r>
      <w:r w:rsidRPr="00BB5AF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I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8486775</wp:posOffset>
            </wp:positionH>
            <wp:positionV relativeFrom="paragraph">
              <wp:posOffset>-52705</wp:posOffset>
            </wp:positionV>
            <wp:extent cx="685800" cy="685800"/>
            <wp:effectExtent l="0" t="0" r="0" b="0"/>
            <wp:wrapNone/>
            <wp:docPr id="7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5AF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I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8334375</wp:posOffset>
            </wp:positionH>
            <wp:positionV relativeFrom="paragraph">
              <wp:posOffset>-205105</wp:posOffset>
            </wp:positionV>
            <wp:extent cx="685800" cy="685800"/>
            <wp:effectExtent l="0" t="0" r="0" b="0"/>
            <wp:wrapNone/>
            <wp:docPr id="5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5AF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I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8181975</wp:posOffset>
            </wp:positionH>
            <wp:positionV relativeFrom="paragraph">
              <wp:posOffset>-357505</wp:posOffset>
            </wp:positionV>
            <wp:extent cx="685800" cy="685800"/>
            <wp:effectExtent l="0" t="0" r="0" b="0"/>
            <wp:wrapNone/>
            <wp:docPr id="4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5AF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I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8029575</wp:posOffset>
            </wp:positionH>
            <wp:positionV relativeFrom="paragraph">
              <wp:posOffset>-509905</wp:posOffset>
            </wp:positionV>
            <wp:extent cx="685800" cy="685800"/>
            <wp:effectExtent l="0" t="0" r="0" b="0"/>
            <wp:wrapNone/>
            <wp:docPr id="3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5AF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I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7877175</wp:posOffset>
            </wp:positionH>
            <wp:positionV relativeFrom="paragraph">
              <wp:posOffset>-662305</wp:posOffset>
            </wp:positionV>
            <wp:extent cx="685800" cy="685800"/>
            <wp:effectExtent l="0" t="0" r="0" b="0"/>
            <wp:wrapNone/>
            <wp:docPr id="2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4F87" w:rsidRPr="00C82166" w:rsidRDefault="00784F87" w:rsidP="00C82166">
      <w:pPr>
        <w:tabs>
          <w:tab w:val="left" w:pos="9026"/>
        </w:tabs>
        <w:spacing w:after="0" w:line="276" w:lineRule="auto"/>
        <w:ind w:right="-46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8216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Course Schedule for Online Training Programme on “Financial Sector Audit” for the officials of Auditor General’s Office, Maldives under the aegis of e-ITEC programme of Ministry of External Affairs, Government of India</w:t>
      </w:r>
    </w:p>
    <w:p w:rsidR="00784F87" w:rsidRDefault="00784F87" w:rsidP="00784F87">
      <w:pPr>
        <w:spacing w:after="0" w:line="276" w:lineRule="auto"/>
        <w:ind w:left="709" w:right="95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C8216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(2</w:t>
      </w:r>
      <w:r w:rsidRPr="00C8216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IN"/>
        </w:rPr>
        <w:t>nd</w:t>
      </w:r>
      <w:r w:rsidRPr="00C8216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to 7</w:t>
      </w:r>
      <w:r w:rsidRPr="00C8216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IN"/>
        </w:rPr>
        <w:t>th</w:t>
      </w:r>
      <w:r w:rsidRPr="00C8216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August 2021)</w:t>
      </w:r>
    </w:p>
    <w:p w:rsidR="00C82166" w:rsidRPr="00C82166" w:rsidRDefault="00C82166" w:rsidP="00784F87">
      <w:pPr>
        <w:spacing w:after="0" w:line="276" w:lineRule="auto"/>
        <w:ind w:left="709" w:right="955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tbl>
      <w:tblPr>
        <w:tblW w:w="5871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9"/>
        <w:gridCol w:w="3828"/>
        <w:gridCol w:w="2410"/>
        <w:gridCol w:w="1476"/>
        <w:gridCol w:w="1691"/>
      </w:tblGrid>
      <w:tr w:rsidR="00784F87" w:rsidRPr="00C82166" w:rsidTr="003F10AE">
        <w:trPr>
          <w:trHeight w:val="281"/>
          <w:jc w:val="center"/>
        </w:trPr>
        <w:tc>
          <w:tcPr>
            <w:tcW w:w="5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Session</w:t>
            </w:r>
          </w:p>
        </w:tc>
        <w:tc>
          <w:tcPr>
            <w:tcW w:w="1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Topic</w:t>
            </w:r>
          </w:p>
        </w:tc>
        <w:tc>
          <w:tcPr>
            <w:tcW w:w="11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Faculty</w:t>
            </w:r>
          </w:p>
        </w:tc>
        <w:tc>
          <w:tcPr>
            <w:tcW w:w="6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Time in India (hrs)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Time in  Maldives (hrs)</w:t>
            </w:r>
          </w:p>
        </w:tc>
      </w:tr>
      <w:tr w:rsidR="00784F87" w:rsidRPr="00C82166" w:rsidTr="00502540">
        <w:trPr>
          <w:trHeight w:val="270"/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2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N"/>
              </w:rPr>
              <w:t>nd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N"/>
              </w:rPr>
              <w:t> 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August  2021 (Day-1)</w:t>
            </w:r>
          </w:p>
        </w:tc>
      </w:tr>
      <w:tr w:rsidR="00502540" w:rsidRPr="00C82166" w:rsidTr="003F10AE">
        <w:trPr>
          <w:trHeight w:val="247"/>
          <w:jc w:val="center"/>
        </w:trPr>
        <w:tc>
          <w:tcPr>
            <w:tcW w:w="5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502540" w:rsidRPr="00C82166" w:rsidRDefault="00502540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1</w:t>
            </w:r>
          </w:p>
          <w:p w:rsidR="00502540" w:rsidRPr="00C82166" w:rsidRDefault="00502540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(Day 1) 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502540" w:rsidRPr="00C82166" w:rsidRDefault="00502540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Inauguration: Overview of the course, Introduction of the participants</w:t>
            </w:r>
          </w:p>
        </w:tc>
        <w:tc>
          <w:tcPr>
            <w:tcW w:w="1133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02540" w:rsidRPr="00C82166" w:rsidRDefault="00502540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Mr. K. Srinivasan, Additional CTO and</w:t>
            </w:r>
          </w:p>
          <w:p w:rsidR="00502540" w:rsidRPr="00C82166" w:rsidRDefault="00502540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DG, iCISA</w:t>
            </w:r>
          </w:p>
          <w:p w:rsidR="00502540" w:rsidRPr="00C82166" w:rsidRDefault="00502540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502540" w:rsidRPr="00C82166" w:rsidRDefault="00502540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3:30 to 13:4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502540" w:rsidRPr="00C82166" w:rsidRDefault="00667CC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 to 13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502540" w:rsidRPr="00C82166" w:rsidTr="003F10AE">
        <w:trPr>
          <w:trHeight w:val="247"/>
          <w:jc w:val="center"/>
        </w:trPr>
        <w:tc>
          <w:tcPr>
            <w:tcW w:w="5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2540" w:rsidRPr="00C82166" w:rsidRDefault="00502540" w:rsidP="0078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502540" w:rsidRPr="00C82166" w:rsidRDefault="00502540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Global Trends – Public Sector Enterprises, Annual Reports and disclosures</w:t>
            </w:r>
          </w:p>
        </w:tc>
        <w:tc>
          <w:tcPr>
            <w:tcW w:w="113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02540" w:rsidRPr="00C82166" w:rsidRDefault="00502540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502540" w:rsidRPr="00C82166" w:rsidRDefault="00667CC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to 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502540" w:rsidRPr="00C82166" w:rsidRDefault="00667CC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to 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784F87" w:rsidRPr="00C82166" w:rsidTr="003F10AE">
        <w:trPr>
          <w:trHeight w:val="247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784F87" w:rsidRPr="00C82166" w:rsidTr="003F10AE">
        <w:trPr>
          <w:trHeight w:val="318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2</w:t>
            </w:r>
          </w:p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Day 1)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Overview of  INTOSAI Framework of Professional Pronouncements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pertaining to Financial Audit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72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Mr.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Ho</w:t>
            </w:r>
            <w:r w:rsidR="007214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vey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da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Abbas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 Principal Accountant General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784F87" w:rsidRPr="00C82166" w:rsidTr="003F10AE">
        <w:trPr>
          <w:trHeight w:val="169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784F87" w:rsidRPr="00C82166" w:rsidTr="003F10AE">
        <w:trPr>
          <w:trHeight w:val="169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3 (Day 1)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Financial Audit: Analytical procedures, Audit Evidence &amp; Reporting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Mr. V. N. Kothari,  Principal Director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</w:tr>
      <w:tr w:rsidR="00784F87" w:rsidRPr="00C82166" w:rsidTr="0050254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3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N"/>
              </w:rPr>
              <w:t>rd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  August 2021 (Day-2)</w:t>
            </w:r>
          </w:p>
        </w:tc>
      </w:tr>
      <w:tr w:rsidR="00784F87" w:rsidRPr="00C82166" w:rsidTr="003F10AE">
        <w:trPr>
          <w:trHeight w:val="528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1</w:t>
            </w:r>
          </w:p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(Day 2) 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Financial reporting framework: Overview of IFRS and IPSAS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Ms.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Divya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Chugh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 CA</w:t>
            </w:r>
            <w:r w:rsidR="00C51A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 Institute of Internal Auditors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3:30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667CC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</w:t>
            </w:r>
            <w:r w:rsidR="00784F8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</w:t>
            </w:r>
            <w:r w:rsidR="00784F8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="00784F8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</w:t>
            </w:r>
          </w:p>
        </w:tc>
      </w:tr>
      <w:tr w:rsidR="00784F87" w:rsidRPr="00C82166" w:rsidTr="003F10AE">
        <w:trPr>
          <w:trHeight w:val="336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 to 14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</w:tr>
      <w:tr w:rsidR="00784F87" w:rsidRPr="00C82166" w:rsidTr="003F10AE">
        <w:trPr>
          <w:trHeight w:val="484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2</w:t>
            </w:r>
          </w:p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(Day 2)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Interpretation of Financial Statement</w:t>
            </w:r>
            <w:r w:rsidR="00502540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Ms. Archana Bhutani, CA,</w:t>
            </w:r>
          </w:p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Partner, BSR &amp; Associates LLP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</w:p>
        </w:tc>
      </w:tr>
      <w:tr w:rsidR="00784F87" w:rsidRPr="00C82166" w:rsidTr="003F10AE">
        <w:trPr>
          <w:trHeight w:val="242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667CC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  <w:r w:rsidR="00784F8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  <w:r w:rsidR="00784F8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5:30</w:t>
            </w:r>
          </w:p>
        </w:tc>
      </w:tr>
      <w:tr w:rsidR="00784F87" w:rsidRPr="00C82166" w:rsidTr="003F10AE">
        <w:trPr>
          <w:trHeight w:val="548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3</w:t>
            </w:r>
          </w:p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(Day 2)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Auditor’s Responsibilities relating to Fraud in an Audit of Financial Statements:  A case Study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Mr. Naveen Singhvi, Director</w:t>
            </w:r>
          </w:p>
          <w:p w:rsidR="00784F87" w:rsidRPr="00C82166" w:rsidRDefault="00784F8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667CC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784F87" w:rsidRPr="00C82166" w:rsidTr="00502540">
        <w:trPr>
          <w:trHeight w:val="244"/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4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N"/>
              </w:rPr>
              <w:t xml:space="preserve">th 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August 2021 (Day-3)</w:t>
            </w:r>
          </w:p>
        </w:tc>
      </w:tr>
      <w:tr w:rsidR="00667CC7" w:rsidRPr="00C82166" w:rsidTr="003F10AE">
        <w:trPr>
          <w:trHeight w:val="660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1 (Day 3)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Financial Instruments and its disclosures: (IFRS 7 &amp; IFRS 9)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7CC7" w:rsidRPr="00530E1A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Mr. Amit Jain, CA</w:t>
            </w:r>
          </w:p>
          <w:p w:rsidR="00C51AD8" w:rsidRDefault="00530E1A" w:rsidP="00C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Director</w:t>
            </w:r>
            <w:r w:rsidR="00667CC7"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, </w:t>
            </w:r>
          </w:p>
          <w:p w:rsidR="00667CC7" w:rsidRPr="00530E1A" w:rsidRDefault="00530E1A" w:rsidP="00C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30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Ernst &amp; Young 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13:30 to 14:30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13:00 to 14:00</w:t>
            </w:r>
          </w:p>
        </w:tc>
      </w:tr>
      <w:tr w:rsidR="00667CC7" w:rsidRPr="00C82166" w:rsidTr="003F10AE">
        <w:trPr>
          <w:jc w:val="center"/>
        </w:trPr>
        <w:tc>
          <w:tcPr>
            <w:tcW w:w="237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14:30 to 14:45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14:00 to 14:15</w:t>
            </w:r>
          </w:p>
        </w:tc>
      </w:tr>
      <w:tr w:rsidR="00667CC7" w:rsidRPr="00C82166" w:rsidTr="003F10AE">
        <w:trPr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2 (Day 3)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Consolidated Financial Statement (IFRS – 10), Fair Value Measurement (IFRS – 13 )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51AD8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Mr. Abhinay Gupta, CA,  Manager, 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Ernst &amp; Young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14:45 to 15:45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14:15 to 15:15</w:t>
            </w:r>
          </w:p>
        </w:tc>
      </w:tr>
      <w:tr w:rsidR="00667CC7" w:rsidRPr="00C82166" w:rsidTr="003F10AE">
        <w:trPr>
          <w:jc w:val="center"/>
        </w:trPr>
        <w:tc>
          <w:tcPr>
            <w:tcW w:w="237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15:45 to 16:00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15:15 to 15:30</w:t>
            </w:r>
          </w:p>
        </w:tc>
      </w:tr>
      <w:tr w:rsidR="00667CC7" w:rsidRPr="00C82166" w:rsidTr="00487B56">
        <w:trPr>
          <w:trHeight w:val="714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Session 3 (Day 3)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Financial Auditing in SAP/ERP Environment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51AD8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Ms. Shanthi M., </w:t>
            </w:r>
          </w:p>
          <w:p w:rsidR="00667CC7" w:rsidRDefault="00667CC7" w:rsidP="00ED2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Sr. A</w:t>
            </w:r>
            <w:r w:rsidR="00FB45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udit 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</w:t>
            </w:r>
            <w:r w:rsidR="00FB45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fficer</w:t>
            </w:r>
            <w:r w:rsidR="00547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, </w:t>
            </w:r>
          </w:p>
          <w:p w:rsidR="00ED22D4" w:rsidRPr="00ED22D4" w:rsidRDefault="00ED22D4" w:rsidP="0048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bookmarkStart w:id="0" w:name="_GoBack"/>
            <w:bookmarkEnd w:id="0"/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16:00 to 17:</w:t>
            </w:r>
            <w:r w:rsidR="00C82166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15:30 to 1</w:t>
            </w:r>
            <w:r w:rsidR="00C82166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C82166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784F87" w:rsidRPr="00C82166" w:rsidTr="00A015E5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5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N"/>
              </w:rPr>
              <w:t>th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August 2021 (Day-4)</w:t>
            </w:r>
          </w:p>
        </w:tc>
      </w:tr>
      <w:tr w:rsidR="00667CC7" w:rsidRPr="00C82166" w:rsidTr="003F10AE">
        <w:trPr>
          <w:trHeight w:val="360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Session 1 (Day 4) 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951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Business Combinations (IFRS 3), Joint Arrangements (IFRS 11), Disclosure of interests in other entities (IFRS 12), Revenue from Contracts with customers (IFRS-15)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Mr. K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K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Tulshan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, CA</w:t>
            </w:r>
          </w:p>
          <w:p w:rsidR="00C51AD8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Senior Partner, 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GSA &amp; Associates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13:30 to 14:30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13:00 to 14:00</w:t>
            </w:r>
          </w:p>
        </w:tc>
      </w:tr>
      <w:tr w:rsidR="00667CC7" w:rsidRPr="00C82166" w:rsidTr="003F10AE">
        <w:trPr>
          <w:trHeight w:val="169"/>
          <w:jc w:val="center"/>
        </w:trPr>
        <w:tc>
          <w:tcPr>
            <w:tcW w:w="237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14:30 to 14:45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14:00 to 14:15</w:t>
            </w:r>
          </w:p>
        </w:tc>
      </w:tr>
      <w:tr w:rsidR="00667CC7" w:rsidRPr="00C82166" w:rsidTr="003F10AE">
        <w:trPr>
          <w:trHeight w:val="261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2 (Day 4)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Financial Audit of Financial Institutions : A case Study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Mr. S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Sivakameswaran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, 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br/>
              <w:t>Director;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Mr. S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Venkatraman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Sr. Audit Officer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14:45 to 15:45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14:15 to 15:15</w:t>
            </w:r>
          </w:p>
        </w:tc>
      </w:tr>
      <w:tr w:rsidR="00667CC7" w:rsidRPr="00C82166" w:rsidTr="003F10AE">
        <w:trPr>
          <w:jc w:val="center"/>
        </w:trPr>
        <w:tc>
          <w:tcPr>
            <w:tcW w:w="237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15:45 to 16:00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15:15 to 15:30</w:t>
            </w:r>
          </w:p>
        </w:tc>
      </w:tr>
      <w:tr w:rsidR="00667CC7" w:rsidRPr="00C82166" w:rsidTr="003F10AE">
        <w:trPr>
          <w:trHeight w:val="811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3 (Day 4)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Financial Audit in Port Trusts &amp; Shipping Sector: A case study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Mr.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Jithu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="000125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Sr. Audit Officer;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Mr. Anil Menon,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Sr. Audit Officer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16:00 to 17:00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15:30 to 16:30</w:t>
            </w:r>
          </w:p>
        </w:tc>
      </w:tr>
      <w:tr w:rsidR="00784F87" w:rsidRPr="00C82166" w:rsidTr="00502540">
        <w:trPr>
          <w:trHeight w:val="323"/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N"/>
              </w:rPr>
              <w:t xml:space="preserve">th 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August 2021 (Holiday in Maldives)</w:t>
            </w:r>
          </w:p>
        </w:tc>
      </w:tr>
      <w:tr w:rsidR="00784F87" w:rsidRPr="00C82166" w:rsidTr="0050254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84F87" w:rsidRPr="00C82166" w:rsidRDefault="00784F8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N"/>
              </w:rPr>
              <w:t xml:space="preserve">th </w:t>
            </w: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August 2021 (Day-5)</w:t>
            </w:r>
          </w:p>
        </w:tc>
      </w:tr>
      <w:tr w:rsidR="00667CC7" w:rsidRPr="00C82166" w:rsidTr="003F10AE">
        <w:trPr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Session 1 (Day 5) 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9476C" w:rsidRDefault="00667CC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Financial Audit in Tourism Sector :</w:t>
            </w:r>
          </w:p>
          <w:p w:rsidR="00667CC7" w:rsidRPr="00C82166" w:rsidRDefault="00667CC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 case study</w:t>
            </w:r>
          </w:p>
          <w:p w:rsidR="00667CC7" w:rsidRPr="00C82166" w:rsidRDefault="00667CC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Mr.</w:t>
            </w:r>
            <w:r w:rsidR="00694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694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Mrinal</w:t>
            </w:r>
            <w:proofErr w:type="spellEnd"/>
            <w:r w:rsidR="00694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694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Chawla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Deputy Director;</w:t>
            </w:r>
          </w:p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Mr.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Sandeep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Rawat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</w:t>
            </w:r>
          </w:p>
          <w:p w:rsidR="00667CC7" w:rsidRPr="00C82166" w:rsidRDefault="0069476C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Sr. Audit Officer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13:30 to 14:30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13:00 to 14:00</w:t>
            </w:r>
          </w:p>
        </w:tc>
      </w:tr>
      <w:tr w:rsidR="00667CC7" w:rsidRPr="00C82166" w:rsidTr="003F10AE">
        <w:trPr>
          <w:jc w:val="center"/>
        </w:trPr>
        <w:tc>
          <w:tcPr>
            <w:tcW w:w="237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14:30 to 14:45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14:00 to 14:15</w:t>
            </w:r>
          </w:p>
        </w:tc>
      </w:tr>
      <w:tr w:rsidR="00667CC7" w:rsidRPr="00C82166" w:rsidTr="003F10AE">
        <w:trPr>
          <w:trHeight w:val="592"/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Session 2 (Day 5)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9476C" w:rsidRDefault="00667CC7" w:rsidP="00BA4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Financial Audit in Aviation Sector </w:t>
            </w:r>
            <w:r w:rsidR="00BA48D1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</w:p>
          <w:p w:rsidR="00BA48D1" w:rsidRPr="00C82166" w:rsidRDefault="00BA48D1" w:rsidP="00BA4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 case study</w:t>
            </w:r>
          </w:p>
          <w:p w:rsidR="00667CC7" w:rsidRPr="00C82166" w:rsidRDefault="00667CC7" w:rsidP="0078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Ms. </w:t>
            </w:r>
            <w:proofErr w:type="spellStart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Shanan</w:t>
            </w:r>
            <w:proofErr w:type="spellEnd"/>
            <w:r w:rsidRPr="00C82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</w:t>
            </w:r>
          </w:p>
          <w:p w:rsidR="00667CC7" w:rsidRPr="00C82166" w:rsidRDefault="00826BE2" w:rsidP="0050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Sr. Audit Officer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14:45 to 15:45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14:15 to 15:15</w:t>
            </w:r>
          </w:p>
        </w:tc>
      </w:tr>
      <w:tr w:rsidR="00667CC7" w:rsidRPr="00C82166" w:rsidTr="003F10AE">
        <w:trPr>
          <w:jc w:val="center"/>
        </w:trPr>
        <w:tc>
          <w:tcPr>
            <w:tcW w:w="237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Break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15:45 to 16:00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15:15 to 15:30</w:t>
            </w:r>
          </w:p>
        </w:tc>
      </w:tr>
      <w:tr w:rsidR="00667CC7" w:rsidRPr="00C82166" w:rsidTr="003F10AE">
        <w:trPr>
          <w:jc w:val="center"/>
        </w:trPr>
        <w:tc>
          <w:tcPr>
            <w:tcW w:w="5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784F8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0709BA" w:rsidP="00C8216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Quiz, Discussion and </w:t>
            </w:r>
            <w:r w:rsidR="00667CC7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Valediction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50254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0709B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07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07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17:</w:t>
            </w:r>
            <w:r w:rsidR="0007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  <w:r w:rsidR="00C82166"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67CC7" w:rsidRPr="00C82166" w:rsidRDefault="00667CC7" w:rsidP="000709B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07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07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to 1</w:t>
            </w:r>
            <w:r w:rsidR="0007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:</w:t>
            </w:r>
            <w:r w:rsidR="00070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 w:rsidRPr="00C82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057A38" w:rsidRDefault="00057A38"/>
    <w:sectPr w:rsidR="00057A38" w:rsidSect="00B81E55">
      <w:pgSz w:w="11906" w:h="16838" w:code="9"/>
      <w:pgMar w:top="1418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055D"/>
    <w:rsid w:val="0001251D"/>
    <w:rsid w:val="00057A38"/>
    <w:rsid w:val="000709BA"/>
    <w:rsid w:val="00074099"/>
    <w:rsid w:val="00102139"/>
    <w:rsid w:val="001522B1"/>
    <w:rsid w:val="003A62DD"/>
    <w:rsid w:val="003B0CD9"/>
    <w:rsid w:val="003F10AE"/>
    <w:rsid w:val="00487B56"/>
    <w:rsid w:val="004B66D2"/>
    <w:rsid w:val="004C59C4"/>
    <w:rsid w:val="004E2293"/>
    <w:rsid w:val="00502540"/>
    <w:rsid w:val="00530E1A"/>
    <w:rsid w:val="005472E5"/>
    <w:rsid w:val="005C51FC"/>
    <w:rsid w:val="00667CC7"/>
    <w:rsid w:val="0069476C"/>
    <w:rsid w:val="006D27EB"/>
    <w:rsid w:val="007214E7"/>
    <w:rsid w:val="00784F87"/>
    <w:rsid w:val="00826BE2"/>
    <w:rsid w:val="0083509B"/>
    <w:rsid w:val="008A6E2A"/>
    <w:rsid w:val="00920574"/>
    <w:rsid w:val="00951D14"/>
    <w:rsid w:val="00961259"/>
    <w:rsid w:val="0097176A"/>
    <w:rsid w:val="009953CB"/>
    <w:rsid w:val="00A015E5"/>
    <w:rsid w:val="00A04748"/>
    <w:rsid w:val="00A11990"/>
    <w:rsid w:val="00AC30BC"/>
    <w:rsid w:val="00B334AD"/>
    <w:rsid w:val="00B81E55"/>
    <w:rsid w:val="00BA48D1"/>
    <w:rsid w:val="00BB40BF"/>
    <w:rsid w:val="00BB5AF2"/>
    <w:rsid w:val="00BC755C"/>
    <w:rsid w:val="00C51AD8"/>
    <w:rsid w:val="00C82166"/>
    <w:rsid w:val="00D73AFF"/>
    <w:rsid w:val="00DD0607"/>
    <w:rsid w:val="00E50A11"/>
    <w:rsid w:val="00ED22D4"/>
    <w:rsid w:val="00F7055D"/>
    <w:rsid w:val="00F9600A"/>
    <w:rsid w:val="00FB4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DD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84F8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B56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B56"/>
    <w:rPr>
      <w:rFonts w:ascii="Segoe UI" w:hAnsi="Segoe UI" w:cs="Mangal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swati pandey</dc:creator>
  <cp:lastModifiedBy>skumar</cp:lastModifiedBy>
  <cp:revision>2</cp:revision>
  <cp:lastPrinted>2021-08-07T07:48:00Z</cp:lastPrinted>
  <dcterms:created xsi:type="dcterms:W3CDTF">2021-10-14T10:56:00Z</dcterms:created>
  <dcterms:modified xsi:type="dcterms:W3CDTF">2021-10-14T10:56:00Z</dcterms:modified>
</cp:coreProperties>
</file>